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326F" w14:textId="3E04D474" w:rsidR="000A1BB8" w:rsidRPr="007450E0" w:rsidRDefault="00E10646" w:rsidP="007450E0">
      <w:pPr>
        <w:pStyle w:val="Kop1"/>
        <w:rPr>
          <w:rFonts w:ascii="Times New Roman" w:hAnsi="Times New Roman" w:cs="Times New Roman"/>
        </w:rPr>
      </w:pPr>
      <w:r w:rsidRPr="00E10646">
        <w:rPr>
          <w:rFonts w:ascii="Times New Roman" w:hAnsi="Times New Roman" w:cs="Times New Roman"/>
        </w:rPr>
        <w:t>Module Aanleren en bijsturen</w:t>
      </w:r>
    </w:p>
    <w:p w14:paraId="1B25065D" w14:textId="14B4A250" w:rsidR="00E10646" w:rsidRDefault="00E10646" w:rsidP="00E10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Periode </w:t>
      </w:r>
      <w:r w:rsidR="000A1BB8">
        <w:rPr>
          <w:rFonts w:ascii="Times New Roman" w:hAnsi="Times New Roman" w:cs="Times New Roman"/>
          <w:sz w:val="24"/>
          <w:szCs w:val="24"/>
        </w:rPr>
        <w:tab/>
      </w:r>
      <w:r w:rsidR="000A1BB8">
        <w:rPr>
          <w:rFonts w:ascii="Times New Roman" w:hAnsi="Times New Roman" w:cs="Times New Roman"/>
          <w:sz w:val="24"/>
          <w:szCs w:val="24"/>
        </w:rPr>
        <w:tab/>
        <w:t>3</w:t>
      </w:r>
    </w:p>
    <w:p w14:paraId="70C38B5C" w14:textId="47452215" w:rsidR="000A1BB8" w:rsidRDefault="000A1BB8" w:rsidP="00E10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21-24</w:t>
      </w:r>
    </w:p>
    <w:p w14:paraId="6449D953" w14:textId="6F4A1F49" w:rsidR="000A1BB8" w:rsidRDefault="000A1BB8" w:rsidP="00E10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Opleiding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OA</w:t>
      </w:r>
    </w:p>
    <w:tbl>
      <w:tblPr>
        <w:tblStyle w:val="Tabelraster"/>
        <w:tblW w:w="14051" w:type="dxa"/>
        <w:tblLook w:val="04A0" w:firstRow="1" w:lastRow="0" w:firstColumn="1" w:lastColumn="0" w:noHBand="0" w:noVBand="1"/>
      </w:tblPr>
      <w:tblGrid>
        <w:gridCol w:w="416"/>
        <w:gridCol w:w="3123"/>
        <w:gridCol w:w="2350"/>
        <w:gridCol w:w="3001"/>
        <w:gridCol w:w="2594"/>
        <w:gridCol w:w="2567"/>
      </w:tblGrid>
      <w:tr w:rsidR="008E6658" w14:paraId="2F9CFA15" w14:textId="04C0BF38" w:rsidTr="008E6658">
        <w:trPr>
          <w:trHeight w:val="927"/>
        </w:trPr>
        <w:tc>
          <w:tcPr>
            <w:tcW w:w="416" w:type="dxa"/>
          </w:tcPr>
          <w:p w14:paraId="37C06B38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BDE0A86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4046A5F3" w14:textId="18413FD3" w:rsidR="008E6658" w:rsidRPr="008E6658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vond je goed gaan bij dit vak</w:t>
            </w:r>
          </w:p>
        </w:tc>
        <w:tc>
          <w:tcPr>
            <w:tcW w:w="3001" w:type="dxa"/>
          </w:tcPr>
          <w:p w14:paraId="71592B13" w14:textId="43C69E72" w:rsidR="008E6658" w:rsidRPr="008E6658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heb je opgestoken van de lessen en de feedback die je hebt gekregen?</w:t>
            </w:r>
          </w:p>
        </w:tc>
        <w:tc>
          <w:tcPr>
            <w:tcW w:w="2594" w:type="dxa"/>
          </w:tcPr>
          <w:p w14:paraId="04D662E7" w14:textId="1B95A388" w:rsidR="008E6658" w:rsidRPr="008E6658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neem je van dit onderdeel mee naar de praktijk</w:t>
            </w:r>
          </w:p>
        </w:tc>
        <w:tc>
          <w:tcPr>
            <w:tcW w:w="2567" w:type="dxa"/>
          </w:tcPr>
          <w:p w14:paraId="71746C95" w14:textId="269FF004" w:rsidR="008E6658" w:rsidRPr="008E6658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Waar wil je nog in groeien? </w:t>
            </w:r>
          </w:p>
        </w:tc>
      </w:tr>
      <w:tr w:rsidR="008E6658" w14:paraId="54C43362" w14:textId="2DDA2B2D" w:rsidTr="008E6658">
        <w:trPr>
          <w:trHeight w:val="395"/>
        </w:trPr>
        <w:tc>
          <w:tcPr>
            <w:tcW w:w="416" w:type="dxa"/>
          </w:tcPr>
          <w:p w14:paraId="3432BA04" w14:textId="5214033F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14:paraId="326D3908" w14:textId="77777777" w:rsidR="008E6658" w:rsidRPr="007450E0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50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Ontwikkelingspsychologie</w:t>
            </w:r>
          </w:p>
          <w:p w14:paraId="534E369A" w14:textId="77777777" w:rsidR="008E6658" w:rsidRPr="008E6658" w:rsidRDefault="008E6658" w:rsidP="008E6658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sz w:val="24"/>
                <w:szCs w:val="24"/>
              </w:rPr>
              <w:t>Kennis van de doelgroepen;</w:t>
            </w:r>
          </w:p>
          <w:p w14:paraId="191702BF" w14:textId="3C3D2E68" w:rsidR="008E6658" w:rsidRPr="008E6658" w:rsidRDefault="008E6658" w:rsidP="008E6658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sz w:val="24"/>
                <w:szCs w:val="24"/>
              </w:rPr>
              <w:t>Inspelen op de behoeften.</w:t>
            </w:r>
          </w:p>
        </w:tc>
        <w:tc>
          <w:tcPr>
            <w:tcW w:w="2350" w:type="dxa"/>
          </w:tcPr>
          <w:p w14:paraId="7A6ADEAC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D1058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F2E75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9F097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6384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69EE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2451" w14:textId="25247A60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4C6B037A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071472C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5B73A09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658" w14:paraId="6A5DA92B" w14:textId="6FC2B73E" w:rsidTr="008E6658">
        <w:trPr>
          <w:trHeight w:val="378"/>
        </w:trPr>
        <w:tc>
          <w:tcPr>
            <w:tcW w:w="416" w:type="dxa"/>
          </w:tcPr>
          <w:p w14:paraId="05F40CA0" w14:textId="64CD561C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14:paraId="77DDA051" w14:textId="13799ECE" w:rsidR="008E6658" w:rsidRPr="007450E0" w:rsidRDefault="008E6658" w:rsidP="00745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50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Communicatie</w:t>
            </w:r>
          </w:p>
          <w:p w14:paraId="77BA61EE" w14:textId="303CAF68" w:rsidR="008E6658" w:rsidRPr="008E6658" w:rsidRDefault="008E6658" w:rsidP="008E6658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sz w:val="24"/>
                <w:szCs w:val="24"/>
              </w:rPr>
              <w:t>In spelen op de verschillende interactievaardigheden</w:t>
            </w:r>
          </w:p>
          <w:p w14:paraId="7E94F751" w14:textId="6A71CDD0" w:rsidR="008E6658" w:rsidRPr="008E6658" w:rsidRDefault="008E6658" w:rsidP="008E6658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14:paraId="5F8C9D3D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60ED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1C48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DEE86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97349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64922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0CA2C" w14:textId="7BF890C1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1B8DB9D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3BCE09E0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BFCB069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658" w14:paraId="5D1A5F19" w14:textId="47FEE562" w:rsidTr="008E6658">
        <w:trPr>
          <w:trHeight w:val="395"/>
        </w:trPr>
        <w:tc>
          <w:tcPr>
            <w:tcW w:w="416" w:type="dxa"/>
          </w:tcPr>
          <w:p w14:paraId="262FCBD0" w14:textId="346D624A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14:paraId="63719D12" w14:textId="77777777" w:rsidR="008E6658" w:rsidRPr="007450E0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50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Didactiek </w:t>
            </w:r>
          </w:p>
          <w:p w14:paraId="12AAA157" w14:textId="3FB80AEF" w:rsidR="008E6658" w:rsidRPr="00516C20" w:rsidRDefault="00516C20" w:rsidP="008E6658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6C20">
              <w:rPr>
                <w:rFonts w:ascii="Times New Roman" w:hAnsi="Times New Roman" w:cs="Times New Roman"/>
                <w:sz w:val="24"/>
                <w:szCs w:val="24"/>
              </w:rPr>
              <w:t>Handboek met eigen geschreven tips</w:t>
            </w:r>
          </w:p>
        </w:tc>
        <w:tc>
          <w:tcPr>
            <w:tcW w:w="2350" w:type="dxa"/>
          </w:tcPr>
          <w:p w14:paraId="780F3083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E6026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868C" w14:textId="5A573BB5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B7F3" w14:textId="3C1C6EF4" w:rsidR="007450E0" w:rsidRDefault="007450E0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6161" w14:textId="77777777" w:rsidR="007450E0" w:rsidRDefault="007450E0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319D" w14:textId="7680DBB3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040837EB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A55EAB8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8B2B161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285AC" w14:textId="77777777" w:rsidR="000A1BB8" w:rsidRPr="00E10646" w:rsidRDefault="000A1BB8" w:rsidP="00E10646">
      <w:pPr>
        <w:rPr>
          <w:rFonts w:ascii="Times New Roman" w:hAnsi="Times New Roman" w:cs="Times New Roman"/>
          <w:sz w:val="24"/>
          <w:szCs w:val="24"/>
        </w:rPr>
      </w:pPr>
    </w:p>
    <w:sectPr w:rsidR="000A1BB8" w:rsidRPr="00E10646" w:rsidSect="00FA2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567D5"/>
    <w:multiLevelType w:val="hybridMultilevel"/>
    <w:tmpl w:val="3E687AE4"/>
    <w:lvl w:ilvl="0" w:tplc="64744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18"/>
    <w:rsid w:val="000A1BB8"/>
    <w:rsid w:val="00175918"/>
    <w:rsid w:val="00516C20"/>
    <w:rsid w:val="00593473"/>
    <w:rsid w:val="007450E0"/>
    <w:rsid w:val="008E6658"/>
    <w:rsid w:val="00E10646"/>
    <w:rsid w:val="00F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8971"/>
  <w15:chartTrackingRefBased/>
  <w15:docId w15:val="{68233561-9393-49EB-AC8D-6D9570C1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0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0A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E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8</cp:revision>
  <dcterms:created xsi:type="dcterms:W3CDTF">2022-02-10T12:14:00Z</dcterms:created>
  <dcterms:modified xsi:type="dcterms:W3CDTF">2022-02-10T12:22:00Z</dcterms:modified>
</cp:coreProperties>
</file>